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DAE153" w14:textId="7B8C5140" w:rsidR="0013716C" w:rsidRPr="0013716C" w:rsidRDefault="00DB13F8" w:rsidP="0013716C">
      <w:pPr>
        <w:rPr>
          <w:rFonts w:ascii="Garamond" w:hAnsi="Garamond"/>
          <w:b/>
          <w:bCs/>
          <w:noProof/>
          <w:color w:val="1F3864" w:themeColor="accent1" w:themeShade="80"/>
          <w:sz w:val="52"/>
          <w:szCs w:val="52"/>
        </w:rPr>
      </w:pPr>
      <w:r>
        <w:rPr>
          <w:noProof/>
        </w:rPr>
        <w:drawing>
          <wp:anchor distT="0" distB="0" distL="114300" distR="114300" simplePos="0" relativeHeight="251665408" behindDoc="1" locked="0" layoutInCell="1" allowOverlap="1" wp14:anchorId="59E5E7B8" wp14:editId="254228F4">
            <wp:simplePos x="0" y="0"/>
            <wp:positionH relativeFrom="margin">
              <wp:align>center</wp:align>
            </wp:positionH>
            <wp:positionV relativeFrom="paragraph">
              <wp:posOffset>363855</wp:posOffset>
            </wp:positionV>
            <wp:extent cx="3612515" cy="2407285"/>
            <wp:effectExtent l="0" t="0" r="6985" b="0"/>
            <wp:wrapTopAndBottom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2515" cy="2407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D4E73">
        <w:rPr>
          <w:rFonts w:ascii="Garamond" w:hAnsi="Garamond"/>
          <w:b/>
          <w:bCs/>
          <w:noProof/>
          <w:color w:val="1F3864" w:themeColor="accent1" w:themeShade="80"/>
          <w:sz w:val="52"/>
          <w:szCs w:val="52"/>
        </w:rPr>
        <w:t>L</w:t>
      </w:r>
      <w:r>
        <w:rPr>
          <w:rFonts w:ascii="Garamond" w:hAnsi="Garamond"/>
          <w:b/>
          <w:bCs/>
          <w:noProof/>
          <w:color w:val="1F3864" w:themeColor="accent1" w:themeShade="80"/>
          <w:sz w:val="52"/>
          <w:szCs w:val="52"/>
        </w:rPr>
        <w:t>ENT IN PLAIN SIGHT</w:t>
      </w:r>
    </w:p>
    <w:p w14:paraId="132E6C70" w14:textId="51CAE523" w:rsidR="00F82334" w:rsidRPr="00DB13F8" w:rsidRDefault="007D4E73">
      <w:pPr>
        <w:rPr>
          <w:rFonts w:ascii="Garamond" w:hAnsi="Garamond"/>
          <w:noProof/>
          <w:color w:val="1F3864" w:themeColor="accent1" w:themeShade="80"/>
          <w:sz w:val="48"/>
          <w:szCs w:val="48"/>
        </w:rPr>
      </w:pPr>
      <w:r>
        <w:rPr>
          <w:noProof/>
        </w:rPr>
        <mc:AlternateContent>
          <mc:Choice Requires="wpg">
            <w:drawing>
              <wp:anchor distT="45720" distB="45720" distL="182880" distR="182880" simplePos="0" relativeHeight="251662336" behindDoc="0" locked="0" layoutInCell="1" allowOverlap="1" wp14:anchorId="5B00311A" wp14:editId="1DCCD3E2">
                <wp:simplePos x="0" y="0"/>
                <wp:positionH relativeFrom="margin">
                  <wp:posOffset>-152400</wp:posOffset>
                </wp:positionH>
                <wp:positionV relativeFrom="margin">
                  <wp:posOffset>6172835</wp:posOffset>
                </wp:positionV>
                <wp:extent cx="6410325" cy="1694180"/>
                <wp:effectExtent l="0" t="0" r="28575" b="1270"/>
                <wp:wrapSquare wrapText="bothSides"/>
                <wp:docPr id="198" name="Group 19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10325" cy="1694180"/>
                          <a:chOff x="0" y="0"/>
                          <a:chExt cx="3567448" cy="3146512"/>
                        </a:xfrm>
                      </wpg:grpSpPr>
                      <wps:wsp>
                        <wps:cNvPr id="199" name="Rectangle 199"/>
                        <wps:cNvSpPr/>
                        <wps:spPr>
                          <a:xfrm>
                            <a:off x="0" y="0"/>
                            <a:ext cx="3567448" cy="270605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50000"/>
                            </a:schemeClr>
                          </a:solidFill>
                          <a:ln>
                            <a:solidFill>
                              <a:schemeClr val="accent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F37E76B" w14:textId="77777777" w:rsidR="00334CF2" w:rsidRPr="00334CF2" w:rsidRDefault="00334CF2">
                              <w:pPr>
                                <w:jc w:val="center"/>
                                <w:rPr>
                                  <w:color w:val="4472C4" w:themeColor="accent1"/>
                                  <w:sz w:val="36"/>
                                  <w:szCs w:val="36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0" name="Text Box 200"/>
                        <wps:cNvSpPr txBox="1"/>
                        <wps:spPr>
                          <a:xfrm>
                            <a:off x="0" y="252684"/>
                            <a:ext cx="3567448" cy="2893828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DDC996C" w14:textId="362DDA19" w:rsidR="0013716C" w:rsidRPr="0013716C" w:rsidRDefault="0013716C" w:rsidP="007D4E73">
                              <w:pPr>
                                <w:spacing w:after="0" w:line="240" w:lineRule="auto"/>
                                <w:rPr>
                                  <w:rFonts w:asciiTheme="majorHAnsi" w:eastAsia="Times New Roman" w:hAnsiTheme="majorHAnsi" w:cs="Arial"/>
                                  <w:sz w:val="28"/>
                                  <w:szCs w:val="28"/>
                                </w:rPr>
                              </w:pPr>
                              <w:r w:rsidRPr="0013716C">
                                <w:rPr>
                                  <w:rFonts w:asciiTheme="majorHAnsi" w:eastAsia="Times New Roman" w:hAnsiTheme="majorHAnsi" w:cs="Arial"/>
                                  <w:sz w:val="28"/>
                                  <w:szCs w:val="28"/>
                                </w:rPr>
                                <w:t>“</w:t>
                              </w:r>
                              <w:r w:rsidR="007D4E73" w:rsidRPr="007D4E73">
                                <w:rPr>
                                  <w:rFonts w:asciiTheme="majorHAnsi" w:eastAsia="Times New Roman" w:hAnsiTheme="majorHAnsi" w:cs="Arial"/>
                                  <w:sz w:val="28"/>
                                  <w:szCs w:val="28"/>
                                </w:rPr>
                                <w:t>Perhaps if we truly trust that Emmanuel, God with</w:t>
                              </w:r>
                              <w:r w:rsidR="007D4E73">
                                <w:rPr>
                                  <w:rFonts w:asciiTheme="majorHAnsi" w:eastAsia="Times New Roman" w:hAnsiTheme="majorHAnsi" w:cs="Arial"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="007D4E73" w:rsidRPr="007D4E73">
                                <w:rPr>
                                  <w:rFonts w:asciiTheme="majorHAnsi" w:eastAsia="Times New Roman" w:hAnsiTheme="majorHAnsi" w:cs="Arial"/>
                                  <w:sz w:val="28"/>
                                  <w:szCs w:val="28"/>
                                </w:rPr>
                                <w:t>us, never abandons us, we will worry less and risk more</w:t>
                              </w:r>
                              <w:r w:rsidR="007D4E73">
                                <w:rPr>
                                  <w:rFonts w:asciiTheme="majorHAnsi" w:eastAsia="Times New Roman" w:hAnsiTheme="majorHAnsi" w:cs="Arial"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="007D4E73" w:rsidRPr="007D4E73">
                                <w:rPr>
                                  <w:rFonts w:asciiTheme="majorHAnsi" w:eastAsia="Times New Roman" w:hAnsiTheme="majorHAnsi" w:cs="Arial"/>
                                  <w:sz w:val="28"/>
                                  <w:szCs w:val="28"/>
                                </w:rPr>
                                <w:t>for the sake of the gospel. Perhaps when we see a stone</w:t>
                              </w:r>
                              <w:r w:rsidR="007D4E73">
                                <w:rPr>
                                  <w:rFonts w:asciiTheme="majorHAnsi" w:eastAsia="Times New Roman" w:hAnsiTheme="majorHAnsi" w:cs="Arial"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="007D4E73" w:rsidRPr="007D4E73">
                                <w:rPr>
                                  <w:rFonts w:asciiTheme="majorHAnsi" w:eastAsia="Times New Roman" w:hAnsiTheme="majorHAnsi" w:cs="Arial"/>
                                  <w:sz w:val="28"/>
                                  <w:szCs w:val="28"/>
                                </w:rPr>
                                <w:t>or hold coins in our hands or pour out oil into a pan, we</w:t>
                              </w:r>
                              <w:r w:rsidR="007D4E73">
                                <w:rPr>
                                  <w:rFonts w:asciiTheme="majorHAnsi" w:eastAsia="Times New Roman" w:hAnsiTheme="majorHAnsi" w:cs="Arial"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="007D4E73" w:rsidRPr="007D4E73">
                                <w:rPr>
                                  <w:rFonts w:asciiTheme="majorHAnsi" w:eastAsia="Times New Roman" w:hAnsiTheme="majorHAnsi" w:cs="Arial"/>
                                  <w:sz w:val="28"/>
                                  <w:szCs w:val="28"/>
                                </w:rPr>
                                <w:t xml:space="preserve">will remember that God loves and leads, </w:t>
                              </w:r>
                              <w:proofErr w:type="gramStart"/>
                              <w:r w:rsidR="007D4E73" w:rsidRPr="007D4E73">
                                <w:rPr>
                                  <w:rFonts w:asciiTheme="majorHAnsi" w:eastAsia="Times New Roman" w:hAnsiTheme="majorHAnsi" w:cs="Arial"/>
                                  <w:sz w:val="28"/>
                                  <w:szCs w:val="28"/>
                                </w:rPr>
                                <w:t>transforms</w:t>
                              </w:r>
                              <w:proofErr w:type="gramEnd"/>
                              <w:r w:rsidR="007D4E73" w:rsidRPr="007D4E73">
                                <w:rPr>
                                  <w:rFonts w:asciiTheme="majorHAnsi" w:eastAsia="Times New Roman" w:hAnsiTheme="majorHAnsi" w:cs="Arial"/>
                                  <w:sz w:val="28"/>
                                  <w:szCs w:val="28"/>
                                </w:rPr>
                                <w:t xml:space="preserve"> and</w:t>
                              </w:r>
                              <w:r w:rsidR="007D4E73">
                                <w:rPr>
                                  <w:rFonts w:asciiTheme="majorHAnsi" w:eastAsia="Times New Roman" w:hAnsiTheme="majorHAnsi" w:cs="Arial"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="007D4E73" w:rsidRPr="007D4E73">
                                <w:rPr>
                                  <w:rFonts w:asciiTheme="majorHAnsi" w:eastAsia="Times New Roman" w:hAnsiTheme="majorHAnsi" w:cs="Arial"/>
                                  <w:sz w:val="28"/>
                                  <w:szCs w:val="28"/>
                                </w:rPr>
                                <w:t>heals, guides and intervenes in ways that offer us abundant</w:t>
                              </w:r>
                              <w:r w:rsidR="007D4E73">
                                <w:rPr>
                                  <w:rFonts w:asciiTheme="majorHAnsi" w:eastAsia="Times New Roman" w:hAnsiTheme="majorHAnsi" w:cs="Arial"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="007D4E73" w:rsidRPr="007D4E73">
                                <w:rPr>
                                  <w:rFonts w:asciiTheme="majorHAnsi" w:eastAsia="Times New Roman" w:hAnsiTheme="majorHAnsi" w:cs="Arial"/>
                                  <w:sz w:val="28"/>
                                  <w:szCs w:val="28"/>
                                </w:rPr>
                                <w:t>life, an abundant life we are called to share with others.</w:t>
                              </w:r>
                              <w:r w:rsidRPr="0013716C">
                                <w:rPr>
                                  <w:rFonts w:asciiTheme="majorHAnsi" w:eastAsia="Times New Roman" w:hAnsiTheme="majorHAnsi" w:cs="Arial"/>
                                  <w:sz w:val="28"/>
                                  <w:szCs w:val="28"/>
                                </w:rPr>
                                <w:t>”</w:t>
                              </w:r>
                            </w:p>
                            <w:p w14:paraId="699D8DB9" w14:textId="47BF0971" w:rsidR="0013716C" w:rsidRDefault="0013716C" w:rsidP="0013716C">
                              <w:pPr>
                                <w:spacing w:after="0" w:line="240" w:lineRule="auto"/>
                                <w:jc w:val="right"/>
                                <w:rPr>
                                  <w:rFonts w:asciiTheme="majorHAnsi" w:eastAsia="Times New Roman" w:hAnsiTheme="majorHAnsi" w:cs="Arial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Theme="majorHAnsi" w:eastAsia="Times New Roman" w:hAnsiTheme="majorHAnsi" w:cs="Arial"/>
                                  <w:sz w:val="24"/>
                                  <w:szCs w:val="24"/>
                                </w:rPr>
                                <w:t>—</w:t>
                              </w:r>
                              <w:r w:rsidR="00DB13F8">
                                <w:rPr>
                                  <w:rFonts w:asciiTheme="majorHAnsi" w:eastAsia="Times New Roman" w:hAnsiTheme="majorHAnsi" w:cs="Arial"/>
                                  <w:sz w:val="24"/>
                                  <w:szCs w:val="24"/>
                                </w:rPr>
                                <w:t>Jill J. Duffield</w:t>
                              </w:r>
                              <w:r w:rsidRPr="0013716C">
                                <w:rPr>
                                  <w:rFonts w:asciiTheme="majorHAnsi" w:eastAsia="Times New Roman" w:hAnsiTheme="majorHAnsi" w:cs="Arial"/>
                                  <w:sz w:val="24"/>
                                  <w:szCs w:val="24"/>
                                </w:rPr>
                                <w:t xml:space="preserve">, </w:t>
                              </w:r>
                              <w:r w:rsidR="007D4E73">
                                <w:rPr>
                                  <w:rFonts w:asciiTheme="majorHAnsi" w:eastAsia="Times New Roman" w:hAnsiTheme="majorHAnsi" w:cs="Arial"/>
                                  <w:i/>
                                  <w:iCs/>
                                  <w:sz w:val="24"/>
                                  <w:szCs w:val="24"/>
                                </w:rPr>
                                <w:t xml:space="preserve">Lent </w:t>
                              </w:r>
                              <w:r w:rsidR="00DB13F8">
                                <w:rPr>
                                  <w:rFonts w:asciiTheme="majorHAnsi" w:eastAsia="Times New Roman" w:hAnsiTheme="majorHAnsi" w:cs="Arial"/>
                                  <w:i/>
                                  <w:iCs/>
                                  <w:sz w:val="24"/>
                                  <w:szCs w:val="24"/>
                                </w:rPr>
                                <w:t>in Plain Sight</w:t>
                              </w:r>
                              <w:r w:rsidRPr="0013716C">
                                <w:rPr>
                                  <w:rFonts w:asciiTheme="majorHAnsi" w:eastAsia="Times New Roman" w:hAnsiTheme="majorHAnsi" w:cs="Arial"/>
                                  <w:sz w:val="24"/>
                                  <w:szCs w:val="24"/>
                                </w:rPr>
                                <w:t xml:space="preserve">, p. </w:t>
                              </w:r>
                              <w:r w:rsidR="00DB13F8">
                                <w:rPr>
                                  <w:rFonts w:asciiTheme="majorHAnsi" w:eastAsia="Times New Roman" w:hAnsiTheme="majorHAnsi" w:cs="Arial"/>
                                  <w:sz w:val="24"/>
                                  <w:szCs w:val="24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91440" rIns="9144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B00311A" id="Group 198" o:spid="_x0000_s1026" style="position:absolute;margin-left:-12pt;margin-top:486.05pt;width:504.75pt;height:133.4pt;z-index:251662336;mso-wrap-distance-left:14.4pt;mso-wrap-distance-top:3.6pt;mso-wrap-distance-right:14.4pt;mso-wrap-distance-bottom:3.6pt;mso-position-horizontal-relative:margin;mso-position-vertical-relative:margin;mso-width-relative:margin;mso-height-relative:margin" coordsize="35674,314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">
                <v:rect id="Rectangle 199" o:spid="_x0000_s1027" style="position:absolute;width:35674;height:27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" fillcolor="#1f3763 [1604]" strokecolor="#1f3763 [1604]" strokeweight="1pt">
                  <v:textbox>
                    <w:txbxContent>
                      <w:p w14:paraId="7F37E76B" w14:textId="77777777" w:rsidR="00334CF2" w:rsidRPr="00334CF2" w:rsidRDefault="00334CF2">
                        <w:pPr>
                          <w:jc w:val="center"/>
                          <w:rPr>
                            <w:color w:val="4472C4" w:themeColor="accent1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00" o:spid="_x0000_s1028" type="#_x0000_t202" style="position:absolute;top:2526;width:35674;height:289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" filled="f" stroked="f" strokeweight=".5pt">
                  <v:textbox inset=",7.2pt,,0">
                    <w:txbxContent>
                      <w:p w14:paraId="7DDC996C" w14:textId="362DDA19" w:rsidR="0013716C" w:rsidRPr="0013716C" w:rsidRDefault="0013716C" w:rsidP="007D4E73">
                        <w:pPr>
                          <w:spacing w:after="0" w:line="240" w:lineRule="auto"/>
                          <w:rPr>
                            <w:rFonts w:asciiTheme="majorHAnsi" w:eastAsia="Times New Roman" w:hAnsiTheme="majorHAnsi" w:cs="Arial"/>
                            <w:sz w:val="28"/>
                            <w:szCs w:val="28"/>
                          </w:rPr>
                        </w:pPr>
                        <w:r w:rsidRPr="0013716C">
                          <w:rPr>
                            <w:rFonts w:asciiTheme="majorHAnsi" w:eastAsia="Times New Roman" w:hAnsiTheme="majorHAnsi" w:cs="Arial"/>
                            <w:sz w:val="28"/>
                            <w:szCs w:val="28"/>
                          </w:rPr>
                          <w:t>“</w:t>
                        </w:r>
                        <w:r w:rsidR="007D4E73" w:rsidRPr="007D4E73">
                          <w:rPr>
                            <w:rFonts w:asciiTheme="majorHAnsi" w:eastAsia="Times New Roman" w:hAnsiTheme="majorHAnsi" w:cs="Arial"/>
                            <w:sz w:val="28"/>
                            <w:szCs w:val="28"/>
                          </w:rPr>
                          <w:t>Perhaps if we truly trust that Emmanuel, God with</w:t>
                        </w:r>
                        <w:r w:rsidR="007D4E73">
                          <w:rPr>
                            <w:rFonts w:asciiTheme="majorHAnsi" w:eastAsia="Times New Roman" w:hAnsiTheme="majorHAnsi" w:cs="Arial"/>
                            <w:sz w:val="28"/>
                            <w:szCs w:val="28"/>
                          </w:rPr>
                          <w:t xml:space="preserve"> </w:t>
                        </w:r>
                        <w:r w:rsidR="007D4E73" w:rsidRPr="007D4E73">
                          <w:rPr>
                            <w:rFonts w:asciiTheme="majorHAnsi" w:eastAsia="Times New Roman" w:hAnsiTheme="majorHAnsi" w:cs="Arial"/>
                            <w:sz w:val="28"/>
                            <w:szCs w:val="28"/>
                          </w:rPr>
                          <w:t>us, never abandons us, we will worry less and risk more</w:t>
                        </w:r>
                        <w:r w:rsidR="007D4E73">
                          <w:rPr>
                            <w:rFonts w:asciiTheme="majorHAnsi" w:eastAsia="Times New Roman" w:hAnsiTheme="majorHAnsi" w:cs="Arial"/>
                            <w:sz w:val="28"/>
                            <w:szCs w:val="28"/>
                          </w:rPr>
                          <w:t xml:space="preserve"> </w:t>
                        </w:r>
                        <w:r w:rsidR="007D4E73" w:rsidRPr="007D4E73">
                          <w:rPr>
                            <w:rFonts w:asciiTheme="majorHAnsi" w:eastAsia="Times New Roman" w:hAnsiTheme="majorHAnsi" w:cs="Arial"/>
                            <w:sz w:val="28"/>
                            <w:szCs w:val="28"/>
                          </w:rPr>
                          <w:t>for the sake of the gospel. Perhaps when we see a stone</w:t>
                        </w:r>
                        <w:r w:rsidR="007D4E73">
                          <w:rPr>
                            <w:rFonts w:asciiTheme="majorHAnsi" w:eastAsia="Times New Roman" w:hAnsiTheme="majorHAnsi" w:cs="Arial"/>
                            <w:sz w:val="28"/>
                            <w:szCs w:val="28"/>
                          </w:rPr>
                          <w:t xml:space="preserve"> </w:t>
                        </w:r>
                        <w:r w:rsidR="007D4E73" w:rsidRPr="007D4E73">
                          <w:rPr>
                            <w:rFonts w:asciiTheme="majorHAnsi" w:eastAsia="Times New Roman" w:hAnsiTheme="majorHAnsi" w:cs="Arial"/>
                            <w:sz w:val="28"/>
                            <w:szCs w:val="28"/>
                          </w:rPr>
                          <w:t>or hold coins in our hands or pour out oil into a pan, we</w:t>
                        </w:r>
                        <w:r w:rsidR="007D4E73">
                          <w:rPr>
                            <w:rFonts w:asciiTheme="majorHAnsi" w:eastAsia="Times New Roman" w:hAnsiTheme="majorHAnsi" w:cs="Arial"/>
                            <w:sz w:val="28"/>
                            <w:szCs w:val="28"/>
                          </w:rPr>
                          <w:t xml:space="preserve"> </w:t>
                        </w:r>
                        <w:r w:rsidR="007D4E73" w:rsidRPr="007D4E73">
                          <w:rPr>
                            <w:rFonts w:asciiTheme="majorHAnsi" w:eastAsia="Times New Roman" w:hAnsiTheme="majorHAnsi" w:cs="Arial"/>
                            <w:sz w:val="28"/>
                            <w:szCs w:val="28"/>
                          </w:rPr>
                          <w:t xml:space="preserve">will remember that God loves and leads, </w:t>
                        </w:r>
                        <w:proofErr w:type="gramStart"/>
                        <w:r w:rsidR="007D4E73" w:rsidRPr="007D4E73">
                          <w:rPr>
                            <w:rFonts w:asciiTheme="majorHAnsi" w:eastAsia="Times New Roman" w:hAnsiTheme="majorHAnsi" w:cs="Arial"/>
                            <w:sz w:val="28"/>
                            <w:szCs w:val="28"/>
                          </w:rPr>
                          <w:t>transforms</w:t>
                        </w:r>
                        <w:proofErr w:type="gramEnd"/>
                        <w:r w:rsidR="007D4E73" w:rsidRPr="007D4E73">
                          <w:rPr>
                            <w:rFonts w:asciiTheme="majorHAnsi" w:eastAsia="Times New Roman" w:hAnsiTheme="majorHAnsi" w:cs="Arial"/>
                            <w:sz w:val="28"/>
                            <w:szCs w:val="28"/>
                          </w:rPr>
                          <w:t xml:space="preserve"> and</w:t>
                        </w:r>
                        <w:r w:rsidR="007D4E73">
                          <w:rPr>
                            <w:rFonts w:asciiTheme="majorHAnsi" w:eastAsia="Times New Roman" w:hAnsiTheme="majorHAnsi" w:cs="Arial"/>
                            <w:sz w:val="28"/>
                            <w:szCs w:val="28"/>
                          </w:rPr>
                          <w:t xml:space="preserve"> </w:t>
                        </w:r>
                        <w:r w:rsidR="007D4E73" w:rsidRPr="007D4E73">
                          <w:rPr>
                            <w:rFonts w:asciiTheme="majorHAnsi" w:eastAsia="Times New Roman" w:hAnsiTheme="majorHAnsi" w:cs="Arial"/>
                            <w:sz w:val="28"/>
                            <w:szCs w:val="28"/>
                          </w:rPr>
                          <w:t>heals, guides and intervenes in ways that offer us abundant</w:t>
                        </w:r>
                        <w:r w:rsidR="007D4E73">
                          <w:rPr>
                            <w:rFonts w:asciiTheme="majorHAnsi" w:eastAsia="Times New Roman" w:hAnsiTheme="majorHAnsi" w:cs="Arial"/>
                            <w:sz w:val="28"/>
                            <w:szCs w:val="28"/>
                          </w:rPr>
                          <w:t xml:space="preserve"> </w:t>
                        </w:r>
                        <w:r w:rsidR="007D4E73" w:rsidRPr="007D4E73">
                          <w:rPr>
                            <w:rFonts w:asciiTheme="majorHAnsi" w:eastAsia="Times New Roman" w:hAnsiTheme="majorHAnsi" w:cs="Arial"/>
                            <w:sz w:val="28"/>
                            <w:szCs w:val="28"/>
                          </w:rPr>
                          <w:t>life, an abundant life we are called to share with others.</w:t>
                        </w:r>
                        <w:r w:rsidRPr="0013716C">
                          <w:rPr>
                            <w:rFonts w:asciiTheme="majorHAnsi" w:eastAsia="Times New Roman" w:hAnsiTheme="majorHAnsi" w:cs="Arial"/>
                            <w:sz w:val="28"/>
                            <w:szCs w:val="28"/>
                          </w:rPr>
                          <w:t>”</w:t>
                        </w:r>
                      </w:p>
                      <w:p w14:paraId="699D8DB9" w14:textId="47BF0971" w:rsidR="0013716C" w:rsidRDefault="0013716C" w:rsidP="0013716C">
                        <w:pPr>
                          <w:spacing w:after="0" w:line="240" w:lineRule="auto"/>
                          <w:jc w:val="right"/>
                          <w:rPr>
                            <w:rFonts w:asciiTheme="majorHAnsi" w:eastAsia="Times New Roman" w:hAnsiTheme="majorHAnsi" w:cs="Arial"/>
                            <w:sz w:val="24"/>
                            <w:szCs w:val="24"/>
                          </w:rPr>
                        </w:pPr>
                        <w:r>
                          <w:rPr>
                            <w:rFonts w:asciiTheme="majorHAnsi" w:eastAsia="Times New Roman" w:hAnsiTheme="majorHAnsi" w:cs="Arial"/>
                            <w:sz w:val="24"/>
                            <w:szCs w:val="24"/>
                          </w:rPr>
                          <w:t>—</w:t>
                        </w:r>
                        <w:r w:rsidR="00DB13F8">
                          <w:rPr>
                            <w:rFonts w:asciiTheme="majorHAnsi" w:eastAsia="Times New Roman" w:hAnsiTheme="majorHAnsi" w:cs="Arial"/>
                            <w:sz w:val="24"/>
                            <w:szCs w:val="24"/>
                          </w:rPr>
                          <w:t>Jill J. Duffield</w:t>
                        </w:r>
                        <w:r w:rsidRPr="0013716C">
                          <w:rPr>
                            <w:rFonts w:asciiTheme="majorHAnsi" w:eastAsia="Times New Roman" w:hAnsiTheme="majorHAnsi" w:cs="Arial"/>
                            <w:sz w:val="24"/>
                            <w:szCs w:val="24"/>
                          </w:rPr>
                          <w:t xml:space="preserve">, </w:t>
                        </w:r>
                        <w:r w:rsidR="007D4E73">
                          <w:rPr>
                            <w:rFonts w:asciiTheme="majorHAnsi" w:eastAsia="Times New Roman" w:hAnsiTheme="majorHAnsi" w:cs="Arial"/>
                            <w:i/>
                            <w:iCs/>
                            <w:sz w:val="24"/>
                            <w:szCs w:val="24"/>
                          </w:rPr>
                          <w:t xml:space="preserve">Lent </w:t>
                        </w:r>
                        <w:r w:rsidR="00DB13F8">
                          <w:rPr>
                            <w:rFonts w:asciiTheme="majorHAnsi" w:eastAsia="Times New Roman" w:hAnsiTheme="majorHAnsi" w:cs="Arial"/>
                            <w:i/>
                            <w:iCs/>
                            <w:sz w:val="24"/>
                            <w:szCs w:val="24"/>
                          </w:rPr>
                          <w:t>in Plain Sight</w:t>
                        </w:r>
                        <w:r w:rsidRPr="0013716C">
                          <w:rPr>
                            <w:rFonts w:asciiTheme="majorHAnsi" w:eastAsia="Times New Roman" w:hAnsiTheme="majorHAnsi" w:cs="Arial"/>
                            <w:sz w:val="24"/>
                            <w:szCs w:val="24"/>
                          </w:rPr>
                          <w:t xml:space="preserve">, p. </w:t>
                        </w:r>
                        <w:r w:rsidR="00DB13F8">
                          <w:rPr>
                            <w:rFonts w:asciiTheme="majorHAnsi" w:eastAsia="Times New Roman" w:hAnsiTheme="majorHAnsi" w:cs="Arial"/>
                            <w:sz w:val="24"/>
                            <w:szCs w:val="24"/>
                          </w:rPr>
                          <w:t>2</w:t>
                        </w:r>
                      </w:p>
                    </w:txbxContent>
                  </v:textbox>
                </v:shape>
                <w10:wrap type="square" anchorx="margin" anchory="margin"/>
              </v:group>
            </w:pict>
          </mc:Fallback>
        </mc:AlternateContent>
      </w:r>
      <w:r w:rsidR="00DB13F8">
        <w:rPr>
          <w:noProof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 wp14:anchorId="15192961" wp14:editId="1A86D922">
                <wp:simplePos x="0" y="0"/>
                <wp:positionH relativeFrom="margin">
                  <wp:posOffset>0</wp:posOffset>
                </wp:positionH>
                <wp:positionV relativeFrom="paragraph">
                  <wp:posOffset>542925</wp:posOffset>
                </wp:positionV>
                <wp:extent cx="5943600" cy="1455420"/>
                <wp:effectExtent l="0" t="0" r="0" b="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43600" cy="14554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C4FEAB9" w14:textId="6BB8BF5A" w:rsidR="00D76085" w:rsidRDefault="00D76085">
                            <w:r>
                              <w:t>USE THIS TEXT BOX TO ENTER YOUR CHURCH’S INFORMATION OR ADDITIONAL DETAILS YOU WANT TO SHARE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5192961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42.75pt;width:468pt;height:114.6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" stroked="f">
                <v:textbox>
                  <w:txbxContent>
                    <w:p w14:paraId="5C4FEAB9" w14:textId="6BB8BF5A" w:rsidR="00D76085" w:rsidRDefault="00D76085">
                      <w:r>
                        <w:t>USE THIS TEXT BOX TO ENTER YOUR CHURCH’S INFORMATION OR ADDITIONAL DETAILS YOU WANT TO SHARE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13716C" w:rsidRPr="0013716C">
        <w:rPr>
          <w:rFonts w:ascii="Garamond" w:hAnsi="Garamond"/>
          <w:noProof/>
          <w:color w:val="1F3864" w:themeColor="accent1" w:themeShade="80"/>
          <w:sz w:val="48"/>
          <w:szCs w:val="48"/>
        </w:rPr>
        <w:t>A</w:t>
      </w:r>
      <w:r>
        <w:rPr>
          <w:rFonts w:ascii="Garamond" w:hAnsi="Garamond"/>
          <w:noProof/>
          <w:color w:val="1F3864" w:themeColor="accent1" w:themeShade="80"/>
          <w:sz w:val="48"/>
          <w:szCs w:val="48"/>
        </w:rPr>
        <w:t xml:space="preserve"> Lenten </w:t>
      </w:r>
      <w:r w:rsidR="0013716C" w:rsidRPr="0013716C">
        <w:rPr>
          <w:rFonts w:ascii="Garamond" w:hAnsi="Garamond"/>
          <w:noProof/>
          <w:color w:val="1F3864" w:themeColor="accent1" w:themeShade="80"/>
          <w:sz w:val="48"/>
          <w:szCs w:val="48"/>
        </w:rPr>
        <w:t>Sermon Series</w:t>
      </w:r>
    </w:p>
    <w:sectPr w:rsidR="00F82334" w:rsidRPr="00DB13F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4CF2"/>
    <w:rsid w:val="000949F6"/>
    <w:rsid w:val="0013716C"/>
    <w:rsid w:val="00334CF2"/>
    <w:rsid w:val="00416450"/>
    <w:rsid w:val="007D4E73"/>
    <w:rsid w:val="008F2986"/>
    <w:rsid w:val="00952591"/>
    <w:rsid w:val="00A85ACC"/>
    <w:rsid w:val="00D76085"/>
    <w:rsid w:val="00DB13F8"/>
    <w:rsid w:val="00E97A14"/>
    <w:rsid w:val="00F82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20E349"/>
  <w15:chartTrackingRefBased/>
  <w15:docId w15:val="{5191F1C7-F130-4840-A6C5-EC34EB3BAA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34CF2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97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5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3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6</Words>
  <Characters>40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Erika Lundbom</dc:creator>
  <cp:keywords/>
  <dc:description/>
  <cp:lastModifiedBy>Erika Lundbom</cp:lastModifiedBy>
  <cp:revision>9</cp:revision>
  <dcterms:created xsi:type="dcterms:W3CDTF">2020-07-09T20:56:00Z</dcterms:created>
  <dcterms:modified xsi:type="dcterms:W3CDTF">2021-11-12T22:23:00Z</dcterms:modified>
</cp:coreProperties>
</file>